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0A" w:rsidRPr="00F8690A" w:rsidRDefault="00F8690A" w:rsidP="00F8690A">
      <w:pPr>
        <w:jc w:val="both"/>
        <w:rPr>
          <w:rFonts w:cstheme="minorHAnsi"/>
          <w:b/>
          <w:sz w:val="26"/>
          <w:szCs w:val="26"/>
          <w:shd w:val="clear" w:color="auto" w:fill="FFFFFF"/>
        </w:rPr>
      </w:pPr>
      <w:r>
        <w:rPr>
          <w:rFonts w:cstheme="minorHAnsi"/>
          <w:b/>
          <w:sz w:val="26"/>
          <w:szCs w:val="26"/>
          <w:shd w:val="clear" w:color="auto" w:fill="FFFFFF"/>
        </w:rPr>
        <w:t>Podstawa prawna rekrutacji do U</w:t>
      </w:r>
      <w:r w:rsidRPr="00F8690A">
        <w:rPr>
          <w:rFonts w:cstheme="minorHAnsi"/>
          <w:b/>
          <w:sz w:val="26"/>
          <w:szCs w:val="26"/>
          <w:shd w:val="clear" w:color="auto" w:fill="FFFFFF"/>
        </w:rPr>
        <w:t xml:space="preserve">niwersyteckiego </w:t>
      </w:r>
      <w:r>
        <w:rPr>
          <w:rFonts w:cstheme="minorHAnsi"/>
          <w:b/>
          <w:sz w:val="26"/>
          <w:szCs w:val="26"/>
          <w:shd w:val="clear" w:color="auto" w:fill="FFFFFF"/>
        </w:rPr>
        <w:t>I Liceum Ogólnokształcącego im. </w:t>
      </w:r>
      <w:r w:rsidRPr="00F8690A">
        <w:rPr>
          <w:rFonts w:cstheme="minorHAnsi"/>
          <w:b/>
          <w:sz w:val="26"/>
          <w:szCs w:val="26"/>
          <w:shd w:val="clear" w:color="auto" w:fill="FFFFFF"/>
        </w:rPr>
        <w:t xml:space="preserve">Juliusza Słowackiego </w:t>
      </w:r>
      <w:r w:rsidR="00485C8D">
        <w:rPr>
          <w:rFonts w:cstheme="minorHAnsi"/>
          <w:b/>
          <w:sz w:val="26"/>
          <w:szCs w:val="26"/>
          <w:shd w:val="clear" w:color="auto" w:fill="FFFFFF"/>
        </w:rPr>
        <w:t>w Chorzowie w roku szkolnym 2021/22</w:t>
      </w:r>
      <w:r w:rsidRPr="00F8690A">
        <w:rPr>
          <w:rFonts w:cstheme="minorHAnsi"/>
          <w:b/>
          <w:sz w:val="26"/>
          <w:szCs w:val="26"/>
          <w:shd w:val="clear" w:color="auto" w:fill="FFFFFF"/>
        </w:rPr>
        <w:t>:</w:t>
      </w:r>
    </w:p>
    <w:p w:rsidR="00BA2607" w:rsidRPr="00F8690A" w:rsidRDefault="00163292" w:rsidP="00F8690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</w:t>
      </w:r>
      <w:r w:rsidR="00BA2607" w:rsidRPr="00F8690A">
        <w:rPr>
          <w:rFonts w:cstheme="minorHAnsi"/>
          <w:sz w:val="24"/>
          <w:szCs w:val="24"/>
          <w:shd w:val="clear" w:color="auto" w:fill="FFFFFF"/>
        </w:rPr>
        <w:t>Ustawa z dnia 14 grudnia 2016 r. Prawo oświatowe – Rozdział 6 art. 130 – 164 pn. „Przyjmowanie do publicznych przedszkoli, publicznych innych form wychowania przedszkolnego, publicznych szkół i publ</w:t>
      </w:r>
      <w:r w:rsidR="00485C8D">
        <w:rPr>
          <w:rFonts w:cstheme="minorHAnsi"/>
          <w:sz w:val="24"/>
          <w:szCs w:val="24"/>
          <w:shd w:val="clear" w:color="auto" w:fill="FFFFFF"/>
        </w:rPr>
        <w:t xml:space="preserve">icznych placówek” (Dz. U. </w:t>
      </w:r>
      <w:proofErr w:type="gramStart"/>
      <w:r w:rsidR="00485C8D">
        <w:rPr>
          <w:rFonts w:cstheme="minorHAnsi"/>
          <w:sz w:val="24"/>
          <w:szCs w:val="24"/>
          <w:shd w:val="clear" w:color="auto" w:fill="FFFFFF"/>
        </w:rPr>
        <w:t>z</w:t>
      </w:r>
      <w:proofErr w:type="gramEnd"/>
      <w:r w:rsidR="00485C8D">
        <w:rPr>
          <w:rFonts w:cstheme="minorHAnsi"/>
          <w:sz w:val="24"/>
          <w:szCs w:val="24"/>
          <w:shd w:val="clear" w:color="auto" w:fill="FFFFFF"/>
        </w:rPr>
        <w:t xml:space="preserve"> 2020 r</w:t>
      </w:r>
      <w:r w:rsidR="00485C8D" w:rsidRPr="00485C8D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485C8D" w:rsidRPr="00485C8D">
        <w:rPr>
          <w:rFonts w:cs="Calibri"/>
          <w:sz w:val="24"/>
          <w:szCs w:val="24"/>
          <w:shd w:val="clear" w:color="auto" w:fill="FFFFFF"/>
        </w:rPr>
        <w:t>poz. 910, 1378</w:t>
      </w:r>
      <w:r w:rsidR="00485C8D">
        <w:rPr>
          <w:rFonts w:cs="Calibri"/>
          <w:sz w:val="24"/>
          <w:szCs w:val="24"/>
          <w:shd w:val="clear" w:color="auto" w:fill="FFFFFF"/>
        </w:rPr>
        <w:t>, z </w:t>
      </w:r>
      <w:r w:rsidR="00485C8D" w:rsidRPr="00485C8D">
        <w:rPr>
          <w:rFonts w:cs="Calibri"/>
          <w:sz w:val="24"/>
          <w:szCs w:val="24"/>
          <w:shd w:val="clear" w:color="auto" w:fill="FFFFFF"/>
        </w:rPr>
        <w:t>2021 r., poz. 4</w:t>
      </w:r>
      <w:r w:rsidR="00BA2607" w:rsidRPr="00485C8D">
        <w:rPr>
          <w:rFonts w:cstheme="minorHAnsi"/>
          <w:sz w:val="24"/>
          <w:szCs w:val="24"/>
          <w:shd w:val="clear" w:color="auto" w:fill="FFFFFF"/>
        </w:rPr>
        <w:t>)</w:t>
      </w:r>
      <w:r w:rsidR="00DC4159">
        <w:rPr>
          <w:rFonts w:cstheme="minorHAnsi"/>
          <w:sz w:val="24"/>
          <w:szCs w:val="24"/>
          <w:shd w:val="clear" w:color="auto" w:fill="FFFFFF"/>
        </w:rPr>
        <w:t>.</w:t>
      </w:r>
    </w:p>
    <w:p w:rsidR="00A87884" w:rsidRPr="00F8690A" w:rsidRDefault="00163292" w:rsidP="00F8690A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</w:t>
      </w:r>
      <w:r w:rsidR="00BA2607" w:rsidRPr="00F8690A">
        <w:rPr>
          <w:rFonts w:cstheme="minorHAnsi"/>
          <w:sz w:val="24"/>
          <w:szCs w:val="24"/>
          <w:shd w:val="clear" w:color="auto" w:fill="FFFFFF"/>
        </w:rPr>
        <w:t xml:space="preserve">Rozporządzenie Ministra Edukacji Narodowej z dnia 21 sierpnia 2019 r. w sprawie przeprowadzania postępowania rekrutacyjnego oraz postępowania uzupełniającego do publicznych przedszkoli, szkół, placówek i centrów (Dz. U. </w:t>
      </w:r>
      <w:proofErr w:type="gramStart"/>
      <w:r w:rsidR="00BA2607" w:rsidRPr="00F8690A">
        <w:rPr>
          <w:rFonts w:cstheme="minorHAnsi"/>
          <w:sz w:val="24"/>
          <w:szCs w:val="24"/>
          <w:shd w:val="clear" w:color="auto" w:fill="FFFFFF"/>
        </w:rPr>
        <w:t>z</w:t>
      </w:r>
      <w:proofErr w:type="gramEnd"/>
      <w:r w:rsidR="00BA2607" w:rsidRPr="00F8690A">
        <w:rPr>
          <w:rFonts w:cstheme="minorHAnsi"/>
          <w:sz w:val="24"/>
          <w:szCs w:val="24"/>
          <w:shd w:val="clear" w:color="auto" w:fill="FFFFFF"/>
        </w:rPr>
        <w:t xml:space="preserve"> 2019 r. poz. 1737)</w:t>
      </w:r>
      <w:r w:rsidR="00DC4159">
        <w:rPr>
          <w:rFonts w:cstheme="minorHAnsi"/>
          <w:sz w:val="24"/>
          <w:szCs w:val="24"/>
          <w:shd w:val="clear" w:color="auto" w:fill="FFFFFF"/>
        </w:rPr>
        <w:t>.</w:t>
      </w:r>
    </w:p>
    <w:p w:rsidR="00485C8D" w:rsidRPr="00485C8D" w:rsidRDefault="00163292" w:rsidP="00F8690A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485C8D" w:rsidRPr="00485C8D">
        <w:rPr>
          <w:rFonts w:cstheme="minorHAnsi"/>
          <w:bCs/>
          <w:sz w:val="24"/>
          <w:szCs w:val="24"/>
        </w:rPr>
        <w:t>Rozporządzenie M</w:t>
      </w:r>
      <w:r>
        <w:rPr>
          <w:rFonts w:cstheme="minorHAnsi"/>
          <w:bCs/>
          <w:sz w:val="24"/>
          <w:szCs w:val="24"/>
        </w:rPr>
        <w:t xml:space="preserve">inistra </w:t>
      </w:r>
      <w:r w:rsidR="00485C8D" w:rsidRPr="00485C8D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dukacji </w:t>
      </w:r>
      <w:r w:rsidR="00485C8D" w:rsidRPr="00485C8D">
        <w:rPr>
          <w:rFonts w:cstheme="minorHAnsi"/>
          <w:bCs/>
          <w:sz w:val="24"/>
          <w:szCs w:val="24"/>
        </w:rPr>
        <w:t>N</w:t>
      </w:r>
      <w:r>
        <w:rPr>
          <w:rFonts w:cstheme="minorHAnsi"/>
          <w:bCs/>
          <w:sz w:val="24"/>
          <w:szCs w:val="24"/>
        </w:rPr>
        <w:t>arodowej</w:t>
      </w:r>
      <w:r w:rsidR="00485C8D" w:rsidRPr="00485C8D">
        <w:rPr>
          <w:rFonts w:cstheme="minorHAnsi"/>
          <w:bCs/>
          <w:sz w:val="24"/>
          <w:szCs w:val="24"/>
        </w:rPr>
        <w:t xml:space="preserve"> z dnia 12 sierpnia 2020 r. zmieniające rozporządzenie w sprawie szczególnych rozwiązań w okresie czasowego ograniczenia funkcjonowania jednostek systemu oświaty w związku z zapobieganiem, </w:t>
      </w:r>
      <w:r>
        <w:rPr>
          <w:rFonts w:cstheme="minorHAnsi"/>
          <w:bCs/>
          <w:sz w:val="24"/>
          <w:szCs w:val="24"/>
        </w:rPr>
        <w:t xml:space="preserve">przeciwdziałaniem i zwalczaniem COVID-19 </w:t>
      </w:r>
      <w:r w:rsidR="00485C8D" w:rsidRPr="00485C8D">
        <w:rPr>
          <w:rFonts w:cstheme="minorHAnsi"/>
          <w:bCs/>
          <w:sz w:val="24"/>
          <w:szCs w:val="24"/>
        </w:rPr>
        <w:t xml:space="preserve">(Dz. U. </w:t>
      </w:r>
      <w:proofErr w:type="gramStart"/>
      <w:r w:rsidR="00485C8D" w:rsidRPr="00485C8D">
        <w:rPr>
          <w:rFonts w:cstheme="minorHAnsi"/>
          <w:bCs/>
          <w:sz w:val="24"/>
          <w:szCs w:val="24"/>
        </w:rPr>
        <w:t>poz</w:t>
      </w:r>
      <w:proofErr w:type="gramEnd"/>
      <w:r w:rsidR="00485C8D" w:rsidRPr="00485C8D">
        <w:rPr>
          <w:rFonts w:cstheme="minorHAnsi"/>
          <w:bCs/>
          <w:sz w:val="24"/>
          <w:szCs w:val="24"/>
        </w:rPr>
        <w:t>. 493 ze zm.)</w:t>
      </w:r>
      <w:r>
        <w:rPr>
          <w:rFonts w:cstheme="minorHAnsi"/>
          <w:bCs/>
          <w:sz w:val="24"/>
          <w:szCs w:val="24"/>
        </w:rPr>
        <w:t>.</w:t>
      </w:r>
    </w:p>
    <w:p w:rsidR="00485C8D" w:rsidRPr="00485C8D" w:rsidRDefault="00163292" w:rsidP="00F8690A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485C8D" w:rsidRPr="00485C8D">
        <w:rPr>
          <w:rFonts w:cstheme="minorHAnsi"/>
          <w:bCs/>
          <w:sz w:val="24"/>
          <w:szCs w:val="24"/>
        </w:rPr>
        <w:t xml:space="preserve">Rozporządzenie Ministra Edukacji i Nauki z dnia 21 stycznia 2021 r. </w:t>
      </w:r>
      <w:r w:rsidR="00485C8D" w:rsidRPr="00485C8D">
        <w:rPr>
          <w:rFonts w:cstheme="minorHAnsi"/>
          <w:bCs/>
          <w:sz w:val="24"/>
          <w:szCs w:val="24"/>
        </w:rPr>
        <w:br/>
        <w:t xml:space="preserve">zmieniające rozporządzenie w sprawie szczególnych rozwiązań w okresie czasowego ograniczenia funkcjonowania jednostek systemu oświaty w związku </w:t>
      </w:r>
      <w:r w:rsidR="00485C8D" w:rsidRPr="00485C8D">
        <w:rPr>
          <w:rFonts w:cstheme="minorHAnsi"/>
          <w:bCs/>
          <w:sz w:val="24"/>
          <w:szCs w:val="24"/>
        </w:rPr>
        <w:br/>
        <w:t>z zapobieganiem, przeciwdz</w:t>
      </w:r>
      <w:r>
        <w:rPr>
          <w:rFonts w:cstheme="minorHAnsi"/>
          <w:bCs/>
          <w:sz w:val="24"/>
          <w:szCs w:val="24"/>
        </w:rPr>
        <w:t xml:space="preserve">iałaniem i zwalczaniem COVID-19 </w:t>
      </w:r>
      <w:r w:rsidR="00485C8D" w:rsidRPr="00485C8D">
        <w:rPr>
          <w:rFonts w:cstheme="minorHAnsi"/>
          <w:bCs/>
          <w:sz w:val="24"/>
          <w:szCs w:val="24"/>
        </w:rPr>
        <w:t>(Dz.</w:t>
      </w:r>
      <w:r w:rsidR="00485C8D">
        <w:rPr>
          <w:rFonts w:cstheme="minorHAnsi"/>
          <w:bCs/>
          <w:sz w:val="24"/>
          <w:szCs w:val="24"/>
        </w:rPr>
        <w:t xml:space="preserve"> </w:t>
      </w:r>
      <w:r w:rsidR="00485C8D" w:rsidRPr="00485C8D">
        <w:rPr>
          <w:rFonts w:cstheme="minorHAnsi"/>
          <w:bCs/>
          <w:sz w:val="24"/>
          <w:szCs w:val="24"/>
        </w:rPr>
        <w:t xml:space="preserve">U. </w:t>
      </w:r>
      <w:proofErr w:type="gramStart"/>
      <w:r w:rsidR="00485C8D" w:rsidRPr="00485C8D">
        <w:rPr>
          <w:rFonts w:cstheme="minorHAnsi"/>
          <w:bCs/>
          <w:sz w:val="24"/>
          <w:szCs w:val="24"/>
        </w:rPr>
        <w:t>z</w:t>
      </w:r>
      <w:proofErr w:type="gramEnd"/>
      <w:r w:rsidR="00485C8D" w:rsidRPr="00485C8D">
        <w:rPr>
          <w:rFonts w:cstheme="minorHAnsi"/>
          <w:bCs/>
          <w:sz w:val="24"/>
          <w:szCs w:val="24"/>
        </w:rPr>
        <w:t xml:space="preserve"> 2021 </w:t>
      </w:r>
      <w:proofErr w:type="spellStart"/>
      <w:r w:rsidR="00485C8D" w:rsidRPr="00485C8D">
        <w:rPr>
          <w:rFonts w:cstheme="minorHAnsi"/>
          <w:bCs/>
          <w:sz w:val="24"/>
          <w:szCs w:val="24"/>
        </w:rPr>
        <w:t>r</w:t>
      </w:r>
      <w:proofErr w:type="spellEnd"/>
      <w:r w:rsidR="00485C8D" w:rsidRPr="00485C8D">
        <w:rPr>
          <w:rFonts w:cstheme="minorHAnsi"/>
          <w:bCs/>
          <w:sz w:val="24"/>
          <w:szCs w:val="24"/>
        </w:rPr>
        <w:t>, poz. 150)</w:t>
      </w:r>
    </w:p>
    <w:p w:rsidR="00485C8D" w:rsidRPr="00485C8D" w:rsidRDefault="00163292" w:rsidP="00485C8D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</w:t>
      </w:r>
      <w:r w:rsidR="00485C8D" w:rsidRPr="00485C8D">
        <w:rPr>
          <w:rFonts w:cstheme="minorHAnsi"/>
          <w:sz w:val="24"/>
          <w:szCs w:val="24"/>
          <w:shd w:val="clear" w:color="auto" w:fill="FFFFFF"/>
        </w:rPr>
        <w:t xml:space="preserve">Statut Uniwersyteckiego I Liceum Ogólnokształcącego im. Juliusza Słowackiego w Chorzowie z dnia 14 listopada 2019 </w:t>
      </w:r>
      <w:proofErr w:type="spellStart"/>
      <w:r w:rsidR="00485C8D" w:rsidRPr="00485C8D">
        <w:rPr>
          <w:rFonts w:cstheme="minorHAnsi"/>
          <w:sz w:val="24"/>
          <w:szCs w:val="24"/>
          <w:shd w:val="clear" w:color="auto" w:fill="FFFFFF"/>
        </w:rPr>
        <w:t>r</w:t>
      </w:r>
      <w:proofErr w:type="spellEnd"/>
      <w:r w:rsidR="00485C8D">
        <w:rPr>
          <w:rFonts w:cstheme="minorHAnsi"/>
          <w:sz w:val="24"/>
          <w:szCs w:val="24"/>
          <w:shd w:val="clear" w:color="auto" w:fill="FFFFFF"/>
        </w:rPr>
        <w:t xml:space="preserve"> ze zm</w:t>
      </w:r>
      <w:r w:rsidR="00485C8D" w:rsidRPr="00485C8D">
        <w:rPr>
          <w:rFonts w:cstheme="minorHAnsi"/>
          <w:sz w:val="24"/>
          <w:szCs w:val="24"/>
          <w:shd w:val="clear" w:color="auto" w:fill="FFFFFF"/>
        </w:rPr>
        <w:t>.</w:t>
      </w:r>
    </w:p>
    <w:p w:rsidR="00485C8D" w:rsidRPr="00485C8D" w:rsidRDefault="00485C8D" w:rsidP="00F8690A">
      <w:pPr>
        <w:jc w:val="both"/>
        <w:rPr>
          <w:rFonts w:cstheme="minorHAnsi"/>
          <w:sz w:val="24"/>
          <w:szCs w:val="24"/>
        </w:rPr>
      </w:pPr>
    </w:p>
    <w:sectPr w:rsidR="00485C8D" w:rsidRPr="00485C8D" w:rsidSect="00DC415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607"/>
    <w:rsid w:val="0014634D"/>
    <w:rsid w:val="00163292"/>
    <w:rsid w:val="00343BD5"/>
    <w:rsid w:val="0036480E"/>
    <w:rsid w:val="00485C8D"/>
    <w:rsid w:val="00561142"/>
    <w:rsid w:val="005A3196"/>
    <w:rsid w:val="00696804"/>
    <w:rsid w:val="00A75C6C"/>
    <w:rsid w:val="00A87884"/>
    <w:rsid w:val="00B22038"/>
    <w:rsid w:val="00B842BC"/>
    <w:rsid w:val="00BA2607"/>
    <w:rsid w:val="00DC4159"/>
    <w:rsid w:val="00F8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8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2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2021-02-09T10:55:00Z</dcterms:created>
  <dcterms:modified xsi:type="dcterms:W3CDTF">2021-02-09T10:55:00Z</dcterms:modified>
</cp:coreProperties>
</file>